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5A8BC" w14:textId="6418D0F2" w:rsidR="00990C5A" w:rsidRPr="00E94319" w:rsidRDefault="00990C5A" w:rsidP="00E94319">
      <w:pPr>
        <w:rPr>
          <w:sz w:val="22"/>
          <w:szCs w:val="22"/>
        </w:rPr>
      </w:pPr>
      <w:r>
        <w:rPr>
          <w:rFonts w:hint="eastAsia"/>
          <w:sz w:val="22"/>
          <w:szCs w:val="22"/>
        </w:rPr>
        <w:t>第１版（作成日：</w:t>
      </w:r>
      <w:r>
        <w:rPr>
          <w:rFonts w:hint="eastAsia"/>
          <w:sz w:val="22"/>
          <w:szCs w:val="22"/>
        </w:rPr>
        <w:t>2025</w:t>
      </w:r>
      <w:r>
        <w:rPr>
          <w:rFonts w:hint="eastAsia"/>
          <w:sz w:val="22"/>
          <w:szCs w:val="22"/>
        </w:rPr>
        <w:t>年</w:t>
      </w:r>
      <w:r>
        <w:rPr>
          <w:rFonts w:hint="eastAsia"/>
          <w:sz w:val="22"/>
          <w:szCs w:val="22"/>
        </w:rPr>
        <w:t>7</w:t>
      </w:r>
      <w:r>
        <w:rPr>
          <w:rFonts w:hint="eastAsia"/>
          <w:sz w:val="22"/>
          <w:szCs w:val="22"/>
        </w:rPr>
        <w:t>月</w:t>
      </w:r>
      <w:r>
        <w:rPr>
          <w:rFonts w:hint="eastAsia"/>
          <w:sz w:val="22"/>
          <w:szCs w:val="22"/>
        </w:rPr>
        <w:t>28</w:t>
      </w:r>
      <w:r>
        <w:rPr>
          <w:rFonts w:hint="eastAsia"/>
          <w:sz w:val="22"/>
          <w:szCs w:val="22"/>
        </w:rPr>
        <w:t>日）</w:t>
      </w:r>
    </w:p>
    <w:p w14:paraId="5A6EE348" w14:textId="78ADA165" w:rsidR="00D92AB0" w:rsidRPr="003A3BC8" w:rsidRDefault="00FE723D" w:rsidP="00FE723D">
      <w:pPr>
        <w:jc w:val="center"/>
        <w:rPr>
          <w:sz w:val="32"/>
          <w:szCs w:val="32"/>
        </w:rPr>
      </w:pPr>
      <w:r w:rsidRPr="003A3BC8">
        <w:rPr>
          <w:rFonts w:hint="eastAsia"/>
          <w:sz w:val="32"/>
          <w:szCs w:val="32"/>
        </w:rPr>
        <w:t>情報公開文書</w:t>
      </w:r>
    </w:p>
    <w:p w14:paraId="135CDC7A" w14:textId="77777777" w:rsidR="00FE723D" w:rsidRDefault="00FE723D" w:rsidP="00FE723D">
      <w:pPr>
        <w:jc w:val="center"/>
      </w:pPr>
    </w:p>
    <w:p w14:paraId="32D5A4F1" w14:textId="5C110E01" w:rsidR="003A3BC8" w:rsidRPr="003A3BC8" w:rsidRDefault="003A3BC8" w:rsidP="00FE723D">
      <w:pPr>
        <w:jc w:val="center"/>
        <w:rPr>
          <w:sz w:val="28"/>
          <w:szCs w:val="28"/>
        </w:rPr>
      </w:pPr>
      <w:r w:rsidRPr="003A3BC8">
        <w:rPr>
          <w:sz w:val="28"/>
          <w:szCs w:val="28"/>
        </w:rPr>
        <w:t>チスレリズマブによる治療を受けられる食道がん患者さんへ</w:t>
      </w:r>
      <w:r w:rsidRPr="003A3BC8">
        <w:rPr>
          <w:sz w:val="28"/>
          <w:szCs w:val="28"/>
        </w:rPr>
        <w:br/>
        <w:t>― PD-L1</w:t>
      </w:r>
      <w:r w:rsidRPr="003A3BC8">
        <w:rPr>
          <w:sz w:val="28"/>
          <w:szCs w:val="28"/>
        </w:rPr>
        <w:t>検査へのご協力のお願い</w:t>
      </w:r>
      <w:r w:rsidRPr="003A3BC8">
        <w:rPr>
          <w:sz w:val="28"/>
          <w:szCs w:val="28"/>
        </w:rPr>
        <w:t xml:space="preserve"> ―</w:t>
      </w:r>
    </w:p>
    <w:p w14:paraId="31F61185" w14:textId="77777777" w:rsidR="0035309A" w:rsidRDefault="0035309A" w:rsidP="003A3BC8"/>
    <w:p w14:paraId="2E0534D7" w14:textId="33BD8A11" w:rsidR="00CF1EB6" w:rsidRDefault="003A3BC8" w:rsidP="0035309A">
      <w:r w:rsidRPr="003A3BC8">
        <w:t>このたび当院では、根治切除が困難な食道がんに対しチスレリズマブによる治療を受けられる患者さんを対象に、下記の</w:t>
      </w:r>
      <w:r>
        <w:rPr>
          <w:rFonts w:hint="eastAsia"/>
        </w:rPr>
        <w:t>臨床</w:t>
      </w:r>
      <w:r w:rsidRPr="003A3BC8">
        <w:t>研究を実施いたします。</w:t>
      </w:r>
      <w:r w:rsidRPr="003A3BC8">
        <w:br/>
      </w:r>
      <w:r w:rsidRPr="003A3BC8">
        <w:t>本研究は、原則として文書による同意を取得いたしますが、ご高齢などにより通院が困難な場合には、研究内容を公開したうえで、参加を希望されない方が申し出る機会を設けるオプトアウト方式により実施する場合があります。</w:t>
      </w:r>
      <w:r w:rsidRPr="003A3BC8">
        <w:br/>
      </w:r>
      <w:r w:rsidRPr="003A3BC8">
        <w:t>ご理解とご協力のほど、よろしくお願いいたします。</w:t>
      </w:r>
    </w:p>
    <w:p w14:paraId="2215D892" w14:textId="77777777" w:rsidR="003A3BC8" w:rsidRDefault="003A3BC8" w:rsidP="0035309A"/>
    <w:p w14:paraId="5DDBC947" w14:textId="77777777" w:rsidR="003A3BC8" w:rsidRDefault="003A3BC8">
      <w:r>
        <w:br w:type="page"/>
      </w:r>
    </w:p>
    <w:p w14:paraId="7DCBCA92" w14:textId="014C0EAE" w:rsidR="003011F6" w:rsidRPr="003A3BC8" w:rsidRDefault="003011F6" w:rsidP="0035309A">
      <w:pPr>
        <w:rPr>
          <w:b/>
          <w:bCs/>
        </w:rPr>
      </w:pPr>
      <w:r w:rsidRPr="003A3BC8">
        <w:rPr>
          <w:rFonts w:hint="eastAsia"/>
          <w:b/>
          <w:bCs/>
        </w:rPr>
        <w:lastRenderedPageBreak/>
        <w:t>【研究概要】</w:t>
      </w:r>
    </w:p>
    <w:p w14:paraId="6E3D115B" w14:textId="3EB5E6B4" w:rsidR="00CF1EB6" w:rsidRDefault="003011F6" w:rsidP="0035309A">
      <w:r>
        <w:rPr>
          <w:rFonts w:hint="eastAsia"/>
        </w:rPr>
        <w:t>研究</w:t>
      </w:r>
      <w:r w:rsidR="00CF1EB6">
        <w:rPr>
          <w:rFonts w:hint="eastAsia"/>
        </w:rPr>
        <w:t>課題名</w:t>
      </w:r>
      <w:r>
        <w:rPr>
          <w:rFonts w:hint="eastAsia"/>
        </w:rPr>
        <w:t>：</w:t>
      </w:r>
    </w:p>
    <w:p w14:paraId="533CB226" w14:textId="4E03D2EF" w:rsidR="00CF1EB6" w:rsidRDefault="00F977D5" w:rsidP="0035309A">
      <w:r>
        <w:rPr>
          <w:rFonts w:hint="eastAsia"/>
        </w:rPr>
        <w:t>化学療法未治療の</w:t>
      </w:r>
      <w:r w:rsidR="003011F6" w:rsidRPr="003011F6">
        <w:t>根治切除不能な食道癌患者に対する</w:t>
      </w:r>
      <w:r w:rsidR="003011F6" w:rsidRPr="003011F6">
        <w:t>Tislelizumab</w:t>
      </w:r>
      <w:r w:rsidR="003011F6" w:rsidRPr="003011F6">
        <w:t>治療における体外診断用医薬品を用いた</w:t>
      </w:r>
      <w:r w:rsidR="003011F6" w:rsidRPr="003011F6">
        <w:t>PD-L1</w:t>
      </w:r>
      <w:r w:rsidR="003011F6" w:rsidRPr="003011F6">
        <w:t>発現状況の検討</w:t>
      </w:r>
    </w:p>
    <w:p w14:paraId="4074B2BC" w14:textId="77777777" w:rsidR="003A3BC8" w:rsidRDefault="003A3BC8" w:rsidP="0035309A"/>
    <w:p w14:paraId="375C2F4E" w14:textId="01E8D7A1" w:rsidR="001C4205" w:rsidRDefault="001C4205" w:rsidP="0035309A">
      <w:r>
        <w:rPr>
          <w:rFonts w:hint="eastAsia"/>
        </w:rPr>
        <w:t>研究機関</w:t>
      </w:r>
      <w:r w:rsidR="00611E13">
        <w:rPr>
          <w:rFonts w:hint="eastAsia"/>
        </w:rPr>
        <w:t>および研究責任者</w:t>
      </w:r>
      <w:r>
        <w:rPr>
          <w:rFonts w:hint="eastAsia"/>
        </w:rPr>
        <w:t>：</w:t>
      </w:r>
    </w:p>
    <w:p w14:paraId="521010B7" w14:textId="5CA4F6E8" w:rsidR="003A3BC8" w:rsidRDefault="001C4205" w:rsidP="0035309A">
      <w:r>
        <w:rPr>
          <w:rFonts w:hint="eastAsia"/>
        </w:rPr>
        <w:t>ビーワン・メディシンズ合同会社</w:t>
      </w:r>
      <w:r w:rsidR="00611E13">
        <w:rPr>
          <w:rFonts w:hint="eastAsia"/>
        </w:rPr>
        <w:t>・</w:t>
      </w:r>
      <w:r w:rsidR="00611E13" w:rsidRPr="007E4651">
        <w:rPr>
          <w:rFonts w:hint="eastAsia"/>
        </w:rPr>
        <w:t>閌　康博</w:t>
      </w:r>
    </w:p>
    <w:p w14:paraId="1AF1A230" w14:textId="4E940AB3" w:rsidR="001C4205" w:rsidRDefault="001C4205" w:rsidP="0035309A">
      <w:r>
        <w:rPr>
          <w:rFonts w:hint="eastAsia"/>
        </w:rPr>
        <w:t>研究実施期間：</w:t>
      </w:r>
    </w:p>
    <w:p w14:paraId="51CB74A7" w14:textId="70104B84" w:rsidR="001C4205" w:rsidRDefault="001C4205" w:rsidP="0035309A">
      <w:r>
        <w:rPr>
          <w:rFonts w:hint="eastAsia"/>
        </w:rPr>
        <w:t>2025</w:t>
      </w:r>
      <w:r>
        <w:rPr>
          <w:rFonts w:hint="eastAsia"/>
        </w:rPr>
        <w:t>年</w:t>
      </w:r>
      <w:r>
        <w:rPr>
          <w:rFonts w:hint="eastAsia"/>
        </w:rPr>
        <w:t>7</w:t>
      </w:r>
      <w:r>
        <w:rPr>
          <w:rFonts w:hint="eastAsia"/>
        </w:rPr>
        <w:t>月</w:t>
      </w:r>
      <w:r>
        <w:rPr>
          <w:rFonts w:hint="eastAsia"/>
        </w:rPr>
        <w:t>1</w:t>
      </w:r>
      <w:r>
        <w:rPr>
          <w:rFonts w:hint="eastAsia"/>
        </w:rPr>
        <w:t>日～</w:t>
      </w:r>
      <w:r>
        <w:rPr>
          <w:rFonts w:hint="eastAsia"/>
        </w:rPr>
        <w:t>2027</w:t>
      </w:r>
      <w:r>
        <w:rPr>
          <w:rFonts w:hint="eastAsia"/>
        </w:rPr>
        <w:t>年</w:t>
      </w:r>
      <w:r>
        <w:rPr>
          <w:rFonts w:hint="eastAsia"/>
        </w:rPr>
        <w:t>12</w:t>
      </w:r>
      <w:r>
        <w:rPr>
          <w:rFonts w:hint="eastAsia"/>
        </w:rPr>
        <w:t>月</w:t>
      </w:r>
      <w:r>
        <w:rPr>
          <w:rFonts w:hint="eastAsia"/>
        </w:rPr>
        <w:t>31</w:t>
      </w:r>
      <w:r>
        <w:rPr>
          <w:rFonts w:hint="eastAsia"/>
        </w:rPr>
        <w:t>日</w:t>
      </w:r>
    </w:p>
    <w:p w14:paraId="4906E70B" w14:textId="05BC3A61" w:rsidR="001C4205" w:rsidRDefault="001C4205" w:rsidP="0035309A">
      <w:r>
        <w:rPr>
          <w:rFonts w:hint="eastAsia"/>
        </w:rPr>
        <w:t>※検体受付は</w:t>
      </w:r>
      <w:r>
        <w:rPr>
          <w:rFonts w:hint="eastAsia"/>
        </w:rPr>
        <w:t>2027</w:t>
      </w:r>
      <w:r>
        <w:rPr>
          <w:rFonts w:hint="eastAsia"/>
        </w:rPr>
        <w:t>年</w:t>
      </w:r>
      <w:r>
        <w:rPr>
          <w:rFonts w:hint="eastAsia"/>
        </w:rPr>
        <w:t>6</w:t>
      </w:r>
      <w:r>
        <w:rPr>
          <w:rFonts w:hint="eastAsia"/>
        </w:rPr>
        <w:t>月</w:t>
      </w:r>
      <w:r>
        <w:rPr>
          <w:rFonts w:hint="eastAsia"/>
        </w:rPr>
        <w:t>30</w:t>
      </w:r>
      <w:r>
        <w:rPr>
          <w:rFonts w:hint="eastAsia"/>
        </w:rPr>
        <w:t>日までを予定</w:t>
      </w:r>
    </w:p>
    <w:p w14:paraId="3EEF18DD" w14:textId="77777777" w:rsidR="001C4205" w:rsidRDefault="001C4205" w:rsidP="0035309A"/>
    <w:p w14:paraId="25E0D7F6" w14:textId="61867907" w:rsidR="001C4205" w:rsidRDefault="001C4205" w:rsidP="0035309A">
      <w:r>
        <w:rPr>
          <w:rFonts w:hint="eastAsia"/>
        </w:rPr>
        <w:t>対象となる方：</w:t>
      </w:r>
    </w:p>
    <w:p w14:paraId="23BF878A" w14:textId="3A76354B" w:rsidR="001C4205" w:rsidRDefault="00E008BA" w:rsidP="00CC0B58">
      <w:pPr>
        <w:pStyle w:val="a9"/>
        <w:numPr>
          <w:ilvl w:val="0"/>
          <w:numId w:val="3"/>
        </w:numPr>
      </w:pPr>
      <w:r>
        <w:rPr>
          <w:rFonts w:hint="eastAsia"/>
        </w:rPr>
        <w:t>化学療法未治療の</w:t>
      </w:r>
      <w:r w:rsidR="001C4205">
        <w:rPr>
          <w:rFonts w:hint="eastAsia"/>
        </w:rPr>
        <w:t>根治切除不能な進行・再発の食道がんと診断され、チスレリズマブの治療を予定または既に受けられている患者様</w:t>
      </w:r>
    </w:p>
    <w:p w14:paraId="25E5FC17" w14:textId="127F4CD6" w:rsidR="00C7339F" w:rsidRDefault="00C7339F" w:rsidP="00C7339F">
      <w:pPr>
        <w:pStyle w:val="a9"/>
        <w:numPr>
          <w:ilvl w:val="0"/>
          <w:numId w:val="3"/>
        </w:numPr>
      </w:pPr>
      <w:r>
        <w:rPr>
          <w:rFonts w:hint="eastAsia"/>
        </w:rPr>
        <w:t>当院に</w:t>
      </w:r>
      <w:r w:rsidRPr="00C7339F">
        <w:rPr>
          <w:rFonts w:hint="eastAsia"/>
        </w:rPr>
        <w:t>腫瘍組織標本が保存されている患者</w:t>
      </w:r>
      <w:r>
        <w:rPr>
          <w:rFonts w:hint="eastAsia"/>
        </w:rPr>
        <w:t>様</w:t>
      </w:r>
    </w:p>
    <w:p w14:paraId="7CD7B9A6" w14:textId="77777777" w:rsidR="00C7339F" w:rsidRPr="00C7339F" w:rsidRDefault="00C7339F" w:rsidP="00C7339F"/>
    <w:p w14:paraId="7E593D8C" w14:textId="3D507E14" w:rsidR="001C4205" w:rsidRPr="003A3BC8" w:rsidRDefault="001C4205" w:rsidP="0035309A">
      <w:pPr>
        <w:rPr>
          <w:b/>
          <w:bCs/>
        </w:rPr>
      </w:pPr>
      <w:r w:rsidRPr="003A3BC8">
        <w:rPr>
          <w:rFonts w:hint="eastAsia"/>
          <w:b/>
          <w:bCs/>
        </w:rPr>
        <w:t>【</w:t>
      </w:r>
      <w:r w:rsidR="003A3BC8">
        <w:rPr>
          <w:rFonts w:hint="eastAsia"/>
          <w:b/>
          <w:bCs/>
        </w:rPr>
        <w:t>研究</w:t>
      </w:r>
      <w:r w:rsidRPr="003A3BC8">
        <w:rPr>
          <w:rFonts w:hint="eastAsia"/>
          <w:b/>
          <w:bCs/>
        </w:rPr>
        <w:t>の目的】</w:t>
      </w:r>
    </w:p>
    <w:p w14:paraId="2D6720A5" w14:textId="1E0C840A" w:rsidR="00CF1EB6" w:rsidRDefault="003A3BC8" w:rsidP="0035309A">
      <w:r w:rsidRPr="00875069">
        <w:t>体外診断用医薬品を用いた検査を実施し</w:t>
      </w:r>
      <w:r>
        <w:rPr>
          <w:rFonts w:hint="eastAsia"/>
        </w:rPr>
        <w:t>、</w:t>
      </w:r>
      <w:r w:rsidR="00875069" w:rsidRPr="00875069">
        <w:t>免疫療法薬チスレリズマブの治療効果の予測因子となる</w:t>
      </w:r>
      <w:r>
        <w:ruby>
          <w:rubyPr>
            <w:rubyAlign w:val="distributeSpace"/>
            <w:hps w:val="12"/>
            <w:hpsRaise w:val="22"/>
            <w:hpsBaseText w:val="24"/>
            <w:lid w:val="ja-JP"/>
          </w:rubyPr>
          <w:rt>
            <w:r w:rsidR="003A3BC8" w:rsidRPr="003A3BC8">
              <w:rPr>
                <w:rFonts w:ascii="Aptos" w:hAnsi="Aptos" w:hint="eastAsia"/>
                <w:sz w:val="12"/>
              </w:rPr>
              <w:t>ピー・ディー</w:t>
            </w:r>
          </w:rt>
          <w:rubyBase>
            <w:r w:rsidR="003A3BC8">
              <w:rPr>
                <w:rFonts w:hint="eastAsia"/>
              </w:rPr>
              <w:t>PD</w:t>
            </w:r>
          </w:rubyBase>
        </w:ruby>
      </w:r>
      <w:r>
        <w:ruby>
          <w:rubyPr>
            <w:rubyAlign w:val="distributeSpace"/>
            <w:hps w:val="12"/>
            <w:hpsRaise w:val="22"/>
            <w:hpsBaseText w:val="24"/>
            <w:lid w:val="ja-JP"/>
          </w:rubyPr>
          <w:rt>
            <w:r w:rsidR="003A3BC8" w:rsidRPr="003A3BC8">
              <w:rPr>
                <w:rFonts w:ascii="Aptos" w:hAnsi="Aptos" w:hint="eastAsia"/>
                <w:sz w:val="12"/>
              </w:rPr>
              <w:t>・</w:t>
            </w:r>
          </w:rt>
          <w:rubyBase>
            <w:r w:rsidR="003A3BC8">
              <w:rPr>
                <w:rFonts w:hint="eastAsia"/>
              </w:rPr>
              <w:t>-</w:t>
            </w:r>
          </w:rubyBase>
        </w:ruby>
      </w:r>
      <w:r>
        <w:ruby>
          <w:rubyPr>
            <w:rubyAlign w:val="distributeSpace"/>
            <w:hps w:val="12"/>
            <w:hpsRaise w:val="22"/>
            <w:hpsBaseText w:val="24"/>
            <w:lid w:val="ja-JP"/>
          </w:rubyPr>
          <w:rt>
            <w:r w:rsidR="003A3BC8" w:rsidRPr="003A3BC8">
              <w:rPr>
                <w:rFonts w:ascii="Aptos" w:hAnsi="Aptos" w:hint="eastAsia"/>
                <w:sz w:val="12"/>
              </w:rPr>
              <w:t>エル・ワン</w:t>
            </w:r>
          </w:rt>
          <w:rubyBase>
            <w:r w:rsidR="003A3BC8">
              <w:rPr>
                <w:rFonts w:hint="eastAsia"/>
              </w:rPr>
              <w:t>L1</w:t>
            </w:r>
          </w:rubyBase>
        </w:ruby>
      </w:r>
      <w:r w:rsidR="00875069" w:rsidRPr="00875069">
        <w:t>というたんぱく質の発現状況を</w:t>
      </w:r>
      <w:r>
        <w:rPr>
          <w:rFonts w:hint="eastAsia"/>
        </w:rPr>
        <w:t>評価します。</w:t>
      </w:r>
    </w:p>
    <w:p w14:paraId="1176275B" w14:textId="77777777" w:rsidR="003A3BC8" w:rsidRDefault="003A3BC8" w:rsidP="0035309A"/>
    <w:p w14:paraId="3235B512" w14:textId="77777777" w:rsidR="00CC0B58" w:rsidRDefault="00CC0B58" w:rsidP="0035309A"/>
    <w:p w14:paraId="644E6A3A" w14:textId="728F934D" w:rsidR="003A3BC8" w:rsidRPr="003A3BC8" w:rsidRDefault="003A3BC8" w:rsidP="0035309A">
      <w:pPr>
        <w:rPr>
          <w:b/>
          <w:bCs/>
        </w:rPr>
      </w:pPr>
      <w:r w:rsidRPr="003A3BC8">
        <w:rPr>
          <w:rFonts w:hint="eastAsia"/>
          <w:b/>
          <w:bCs/>
        </w:rPr>
        <w:lastRenderedPageBreak/>
        <w:t>【研究の意義】</w:t>
      </w:r>
    </w:p>
    <w:p w14:paraId="6FBBA848" w14:textId="5B344AA7" w:rsidR="003A3BC8" w:rsidRDefault="003A3BC8" w:rsidP="0035309A">
      <w:r>
        <w:rPr>
          <w:rFonts w:hint="eastAsia"/>
        </w:rPr>
        <w:t>この研究は未承認の検査薬を用いて当院に保存されているがん組織から</w:t>
      </w:r>
      <w:r>
        <w:rPr>
          <w:rFonts w:hint="eastAsia"/>
        </w:rPr>
        <w:t>PD-L1</w:t>
      </w:r>
      <w:r>
        <w:rPr>
          <w:rFonts w:hint="eastAsia"/>
        </w:rPr>
        <w:t>の発現状況を測定するものです。</w:t>
      </w:r>
      <w:r w:rsidRPr="003A3BC8">
        <w:rPr>
          <w:rFonts w:hint="eastAsia"/>
        </w:rPr>
        <w:t>この検査は、チスレリズマブ治療の効果を予測する判断材料として、あなたの主治医に結果が提供され、治療方針の参考として活用されます。なお、この</w:t>
      </w:r>
      <w:r w:rsidRPr="003A3BC8">
        <w:rPr>
          <w:rFonts w:hint="eastAsia"/>
        </w:rPr>
        <w:t>PD-L1</w:t>
      </w:r>
      <w:r w:rsidRPr="003A3BC8">
        <w:rPr>
          <w:rFonts w:hint="eastAsia"/>
        </w:rPr>
        <w:t>発現状況の測定はチスレリズマブの治療前または治療中のいずれかのタイミングで実施されます。</w:t>
      </w:r>
    </w:p>
    <w:p w14:paraId="56DBB18F" w14:textId="77777777" w:rsidR="00CF1EB6" w:rsidRDefault="00CF1EB6" w:rsidP="0035309A"/>
    <w:p w14:paraId="2965EEC6" w14:textId="15D70605" w:rsidR="00CF1EB6" w:rsidRPr="003A3BC8" w:rsidRDefault="00F84EF9" w:rsidP="00CF1EB6">
      <w:pPr>
        <w:rPr>
          <w:b/>
          <w:bCs/>
        </w:rPr>
      </w:pPr>
      <w:r w:rsidRPr="003A3BC8">
        <w:rPr>
          <w:rFonts w:hint="eastAsia"/>
          <w:b/>
          <w:bCs/>
        </w:rPr>
        <w:t>【</w:t>
      </w:r>
      <w:r w:rsidR="00875069" w:rsidRPr="003A3BC8">
        <w:rPr>
          <w:rFonts w:hint="eastAsia"/>
          <w:b/>
          <w:bCs/>
        </w:rPr>
        <w:t>使用する情報・試料</w:t>
      </w:r>
      <w:r w:rsidR="00611E13">
        <w:rPr>
          <w:rFonts w:hint="eastAsia"/>
          <w:b/>
          <w:bCs/>
        </w:rPr>
        <w:t>および提供方法</w:t>
      </w:r>
      <w:r w:rsidRPr="003A3BC8">
        <w:rPr>
          <w:rFonts w:hint="eastAsia"/>
          <w:b/>
          <w:bCs/>
        </w:rPr>
        <w:t>】</w:t>
      </w:r>
    </w:p>
    <w:p w14:paraId="044D6D47" w14:textId="3FA0FDB2" w:rsidR="00CF1EB6" w:rsidRDefault="00875069" w:rsidP="0035309A">
      <w:r>
        <w:rPr>
          <w:rFonts w:hint="eastAsia"/>
        </w:rPr>
        <w:t>当院に保存されている腫瘍組織を用いて</w:t>
      </w:r>
      <w:r>
        <w:rPr>
          <w:rFonts w:hint="eastAsia"/>
        </w:rPr>
        <w:t>PD-L1</w:t>
      </w:r>
      <w:r>
        <w:rPr>
          <w:rFonts w:hint="eastAsia"/>
        </w:rPr>
        <w:t>たんぱく質の発現状況を</w:t>
      </w:r>
      <w:r w:rsidRPr="00875069">
        <w:rPr>
          <w:rFonts w:hint="eastAsia"/>
        </w:rPr>
        <w:t>国内検査会社（株式会社エスアールエル）</w:t>
      </w:r>
      <w:r>
        <w:rPr>
          <w:rFonts w:hint="eastAsia"/>
        </w:rPr>
        <w:t>にて測定します。資料及び個人情報は匿名化され、検査結果は当院及び</w:t>
      </w:r>
      <w:r w:rsidRPr="00875069">
        <w:t>研究機関であるビーワン・メディシンズ合同会社にも提供されます。提供情報は法令および倫理指針に従い、適切に管理されます。</w:t>
      </w:r>
    </w:p>
    <w:p w14:paraId="22F035AE" w14:textId="77777777" w:rsidR="00CF1EB6" w:rsidRDefault="00CF1EB6" w:rsidP="0035309A"/>
    <w:p w14:paraId="5AD33DE8" w14:textId="3A068358" w:rsidR="00CF1EB6" w:rsidRPr="003A3BC8" w:rsidRDefault="003A3BC8" w:rsidP="00CF1EB6">
      <w:pPr>
        <w:rPr>
          <w:b/>
          <w:bCs/>
        </w:rPr>
      </w:pPr>
      <w:r w:rsidRPr="003A3BC8">
        <w:rPr>
          <w:rFonts w:hint="eastAsia"/>
          <w:b/>
          <w:bCs/>
        </w:rPr>
        <w:t>【</w:t>
      </w:r>
      <w:r w:rsidR="00875069" w:rsidRPr="003A3BC8">
        <w:rPr>
          <w:rFonts w:hint="eastAsia"/>
          <w:b/>
          <w:bCs/>
        </w:rPr>
        <w:t>検査及び費用負担</w:t>
      </w:r>
      <w:r w:rsidRPr="003A3BC8">
        <w:rPr>
          <w:rFonts w:hint="eastAsia"/>
          <w:b/>
          <w:bCs/>
        </w:rPr>
        <w:t>】</w:t>
      </w:r>
    </w:p>
    <w:p w14:paraId="3DA8F087" w14:textId="0FABE38E" w:rsidR="00875069" w:rsidRDefault="00875069" w:rsidP="00CF1EB6">
      <w:r w:rsidRPr="00875069">
        <w:t>本研究の検査は、診断薬が日本国内で未承認であることから、ビーワン・メディシンズ合同会社の費用負担により無償で提供されます。チスレリズマブの薬剤費は通常の保険診療となります。</w:t>
      </w:r>
    </w:p>
    <w:p w14:paraId="0847F38F" w14:textId="77777777" w:rsidR="003A3BC8" w:rsidRDefault="003A3BC8" w:rsidP="00CF1EB6"/>
    <w:p w14:paraId="4C9756E6" w14:textId="77777777" w:rsidR="003A3BC8" w:rsidRDefault="003A3BC8" w:rsidP="00F84EF9">
      <w:r>
        <w:rPr>
          <w:rFonts w:hint="eastAsia"/>
        </w:rPr>
        <w:t>【</w:t>
      </w:r>
      <w:r w:rsidR="00F84EF9" w:rsidRPr="00F84EF9">
        <w:rPr>
          <w:rFonts w:hint="eastAsia"/>
          <w:b/>
          <w:bCs/>
        </w:rPr>
        <w:t>利益及び不利益</w:t>
      </w:r>
      <w:r>
        <w:rPr>
          <w:rFonts w:hint="eastAsia"/>
        </w:rPr>
        <w:t>】</w:t>
      </w:r>
    </w:p>
    <w:p w14:paraId="020D4515" w14:textId="34EB93F1" w:rsidR="00F84EF9" w:rsidRPr="00F84EF9" w:rsidRDefault="00F84EF9" w:rsidP="00F84EF9">
      <w:r w:rsidRPr="00F84EF9">
        <w:rPr>
          <w:rFonts w:hint="eastAsia"/>
        </w:rPr>
        <w:t>利益：治療に関わる</w:t>
      </w:r>
      <w:r w:rsidRPr="00F84EF9">
        <w:rPr>
          <w:rFonts w:hint="eastAsia"/>
        </w:rPr>
        <w:t>PD-L1</w:t>
      </w:r>
      <w:r w:rsidRPr="00F84EF9">
        <w:rPr>
          <w:rFonts w:hint="eastAsia"/>
        </w:rPr>
        <w:t>検査を無償で受けることができます。</w:t>
      </w:r>
    </w:p>
    <w:p w14:paraId="60F59696" w14:textId="4B57758A" w:rsidR="003A3BC8" w:rsidRDefault="00F84EF9" w:rsidP="00F84EF9">
      <w:r w:rsidRPr="00F84EF9">
        <w:rPr>
          <w:rFonts w:hint="eastAsia"/>
        </w:rPr>
        <w:t>不利益：過去に取得された腫瘍組織を使用するため、新た</w:t>
      </w:r>
      <w:r>
        <w:rPr>
          <w:rFonts w:hint="eastAsia"/>
        </w:rPr>
        <w:t>に生じる身体的・心理的な負担や医学的リスクはありません。</w:t>
      </w:r>
    </w:p>
    <w:p w14:paraId="2DD679CD" w14:textId="77777777" w:rsidR="003A3BC8" w:rsidRDefault="003A3BC8" w:rsidP="00F84EF9">
      <w:pPr>
        <w:rPr>
          <w:b/>
          <w:bCs/>
        </w:rPr>
      </w:pPr>
    </w:p>
    <w:p w14:paraId="48E744A6" w14:textId="363F1A08" w:rsidR="00F84EF9" w:rsidRPr="00F84EF9" w:rsidRDefault="00783333" w:rsidP="00F84EF9">
      <w:pPr>
        <w:rPr>
          <w:b/>
          <w:bCs/>
        </w:rPr>
      </w:pPr>
      <w:r>
        <w:rPr>
          <w:rFonts w:hint="eastAsia"/>
          <w:b/>
          <w:bCs/>
        </w:rPr>
        <w:lastRenderedPageBreak/>
        <w:t>【</w:t>
      </w:r>
      <w:r w:rsidR="00F84EF9" w:rsidRPr="00F84EF9">
        <w:rPr>
          <w:b/>
          <w:bCs/>
        </w:rPr>
        <w:t>検体および情報の取扱い】</w:t>
      </w:r>
    </w:p>
    <w:p w14:paraId="6B418119" w14:textId="77777777" w:rsidR="00F84EF9" w:rsidRPr="00F84EF9" w:rsidRDefault="00F84EF9" w:rsidP="00F84EF9">
      <w:pPr>
        <w:numPr>
          <w:ilvl w:val="0"/>
          <w:numId w:val="1"/>
        </w:numPr>
      </w:pPr>
      <w:r w:rsidRPr="00F84EF9">
        <w:t>検査に用いた腫瘍組織は、検査会社にて廃棄されます。</w:t>
      </w:r>
    </w:p>
    <w:p w14:paraId="4B029265" w14:textId="77777777" w:rsidR="00F84EF9" w:rsidRPr="00F84EF9" w:rsidRDefault="00F84EF9" w:rsidP="00F84EF9">
      <w:pPr>
        <w:numPr>
          <w:ilvl w:val="0"/>
          <w:numId w:val="1"/>
        </w:numPr>
      </w:pPr>
      <w:r w:rsidRPr="00F84EF9">
        <w:t>検査結果は主治医に報告され、治療の参考として利用されます。</w:t>
      </w:r>
    </w:p>
    <w:p w14:paraId="3CB6FF56" w14:textId="1E317739" w:rsidR="00F84EF9" w:rsidRDefault="003A3BC8" w:rsidP="00F84EF9">
      <w:pPr>
        <w:numPr>
          <w:ilvl w:val="0"/>
          <w:numId w:val="1"/>
        </w:numPr>
      </w:pPr>
      <w:r>
        <w:rPr>
          <w:rFonts w:hint="eastAsia"/>
        </w:rPr>
        <w:t>検査</w:t>
      </w:r>
      <w:r w:rsidR="00F84EF9" w:rsidRPr="00F84EF9">
        <w:t>結果は研究機関（ビーワン・メディシンズ合同会社）にも提供され</w:t>
      </w:r>
      <w:r>
        <w:rPr>
          <w:rFonts w:hint="eastAsia"/>
        </w:rPr>
        <w:t>ますが、</w:t>
      </w:r>
      <w:r w:rsidR="00F84EF9" w:rsidRPr="00F84EF9">
        <w:t>個人</w:t>
      </w:r>
      <w:r>
        <w:rPr>
          <w:rFonts w:hint="eastAsia"/>
        </w:rPr>
        <w:t>が特定されることはありません。</w:t>
      </w:r>
    </w:p>
    <w:p w14:paraId="7A591B34" w14:textId="77777777" w:rsidR="00F84EF9" w:rsidRPr="00F84EF9" w:rsidRDefault="00F84EF9" w:rsidP="00F84EF9">
      <w:pPr>
        <w:ind w:left="720"/>
      </w:pPr>
    </w:p>
    <w:p w14:paraId="0AF1F410" w14:textId="77777777" w:rsidR="00F84EF9" w:rsidRPr="003A3BC8" w:rsidRDefault="00F84EF9" w:rsidP="00F84EF9">
      <w:pPr>
        <w:rPr>
          <w:b/>
          <w:bCs/>
        </w:rPr>
      </w:pPr>
      <w:r w:rsidRPr="003A3BC8">
        <w:rPr>
          <w:rFonts w:hint="eastAsia"/>
          <w:b/>
          <w:bCs/>
        </w:rPr>
        <w:t>【研究への参加を望まれない場合】</w:t>
      </w:r>
    </w:p>
    <w:p w14:paraId="25C7720E" w14:textId="77777777" w:rsidR="009E2D92" w:rsidRPr="00F84EF9" w:rsidRDefault="00F84EF9" w:rsidP="009E2D92">
      <w:pPr>
        <w:ind w:left="720"/>
      </w:pPr>
      <w:r>
        <w:rPr>
          <w:rFonts w:hint="eastAsia"/>
        </w:rPr>
        <w:t>本研究への参加を希望されない場合には、以下の問い合わせ先までご連絡ください。お申し出があった場合は、その方の試料や情報は一切使用されません。</w:t>
      </w:r>
    </w:p>
    <w:p w14:paraId="6E8D5191" w14:textId="7AAB6A70" w:rsidR="00F84EF9" w:rsidRDefault="00F84EF9" w:rsidP="009E2D92"/>
    <w:p w14:paraId="26E3C614" w14:textId="1E8AF0E6" w:rsidR="00CF1EB6" w:rsidRPr="003A3BC8" w:rsidRDefault="00F84EF9" w:rsidP="00CF1EB6">
      <w:pPr>
        <w:rPr>
          <w:b/>
          <w:bCs/>
        </w:rPr>
      </w:pPr>
      <w:r w:rsidRPr="003A3BC8">
        <w:rPr>
          <w:rFonts w:hint="eastAsia"/>
          <w:b/>
          <w:bCs/>
        </w:rPr>
        <w:t>【</w:t>
      </w:r>
      <w:r w:rsidR="00611E13" w:rsidRPr="00611E13">
        <w:rPr>
          <w:b/>
          <w:bCs/>
        </w:rPr>
        <w:t>試料・情報の管理・提供</w:t>
      </w:r>
      <w:r w:rsidR="00611E13" w:rsidRPr="00611E13">
        <w:rPr>
          <w:b/>
          <w:bCs/>
        </w:rPr>
        <w:t xml:space="preserve"> </w:t>
      </w:r>
      <w:r w:rsidR="00611E13" w:rsidRPr="00611E13">
        <w:rPr>
          <w:b/>
          <w:bCs/>
        </w:rPr>
        <w:t>責任者の氏名</w:t>
      </w:r>
      <w:r w:rsidR="00611E13">
        <w:rPr>
          <w:rFonts w:hint="eastAsia"/>
          <w:b/>
          <w:bCs/>
        </w:rPr>
        <w:t>および問い合わせ先</w:t>
      </w:r>
      <w:r w:rsidRPr="003A3BC8">
        <w:rPr>
          <w:rFonts w:hint="eastAsia"/>
          <w:b/>
          <w:bCs/>
        </w:rPr>
        <w:t>】</w:t>
      </w:r>
    </w:p>
    <w:p w14:paraId="4865DAEF" w14:textId="77777777" w:rsidR="00413E2D" w:rsidRPr="00413E2D" w:rsidRDefault="00611E13" w:rsidP="00CF1EB6">
      <w:pPr>
        <w:rPr>
          <w:b/>
          <w:bCs/>
          <w:highlight w:val="yellow"/>
        </w:rPr>
      </w:pPr>
      <w:r w:rsidRPr="00413E2D">
        <w:rPr>
          <w:b/>
          <w:bCs/>
          <w:highlight w:val="yellow"/>
        </w:rPr>
        <w:t>試料・情報の管理・提供</w:t>
      </w:r>
      <w:r w:rsidRPr="00413E2D">
        <w:rPr>
          <w:b/>
          <w:bCs/>
          <w:highlight w:val="yellow"/>
        </w:rPr>
        <w:t xml:space="preserve"> </w:t>
      </w:r>
      <w:r w:rsidRPr="00413E2D">
        <w:rPr>
          <w:b/>
          <w:bCs/>
          <w:highlight w:val="yellow"/>
        </w:rPr>
        <w:t>責任者</w:t>
      </w:r>
      <w:r w:rsidRPr="00413E2D">
        <w:rPr>
          <w:rFonts w:hint="eastAsia"/>
          <w:b/>
          <w:bCs/>
          <w:highlight w:val="yellow"/>
        </w:rPr>
        <w:t>：</w:t>
      </w:r>
    </w:p>
    <w:p w14:paraId="07ED9B3D" w14:textId="5575C724" w:rsidR="00F84EF9" w:rsidRPr="00413E2D" w:rsidRDefault="00413E2D" w:rsidP="00CF1EB6">
      <w:pPr>
        <w:rPr>
          <w:b/>
          <w:bCs/>
          <w:highlight w:val="yellow"/>
        </w:rPr>
      </w:pPr>
      <w:r w:rsidRPr="00413E2D">
        <w:rPr>
          <w:rFonts w:hint="eastAsia"/>
          <w:b/>
          <w:bCs/>
          <w:highlight w:val="yellow"/>
        </w:rPr>
        <w:t>独立行政法人</w:t>
      </w:r>
      <w:r w:rsidRPr="00413E2D">
        <w:rPr>
          <w:rFonts w:hint="eastAsia"/>
          <w:b/>
          <w:bCs/>
          <w:highlight w:val="yellow"/>
        </w:rPr>
        <w:t xml:space="preserve"> </w:t>
      </w:r>
      <w:r w:rsidRPr="00413E2D">
        <w:rPr>
          <w:rFonts w:hint="eastAsia"/>
          <w:b/>
          <w:bCs/>
          <w:highlight w:val="yellow"/>
        </w:rPr>
        <w:t>労働者健康安全機構</w:t>
      </w:r>
      <w:r w:rsidRPr="00413E2D">
        <w:rPr>
          <w:rFonts w:hint="eastAsia"/>
          <w:b/>
          <w:bCs/>
          <w:highlight w:val="yellow"/>
        </w:rPr>
        <w:t xml:space="preserve"> </w:t>
      </w:r>
      <w:r w:rsidRPr="00413E2D">
        <w:rPr>
          <w:rFonts w:hint="eastAsia"/>
          <w:b/>
          <w:bCs/>
          <w:highlight w:val="yellow"/>
        </w:rPr>
        <w:t>釧路労災病院・内科　澤田　憲太郎</w:t>
      </w:r>
    </w:p>
    <w:p w14:paraId="2339648D" w14:textId="4B57FE11" w:rsidR="00F84EF9" w:rsidRPr="00413E2D" w:rsidRDefault="00F84EF9" w:rsidP="00CF1EB6">
      <w:pPr>
        <w:rPr>
          <w:b/>
          <w:bCs/>
          <w:highlight w:val="yellow"/>
        </w:rPr>
      </w:pPr>
      <w:r w:rsidRPr="00413E2D">
        <w:rPr>
          <w:rFonts w:hint="eastAsia"/>
          <w:b/>
          <w:bCs/>
          <w:highlight w:val="yellow"/>
        </w:rPr>
        <w:t>住所</w:t>
      </w:r>
      <w:r w:rsidR="00783333" w:rsidRPr="00413E2D">
        <w:rPr>
          <w:rFonts w:hint="eastAsia"/>
          <w:b/>
          <w:bCs/>
          <w:highlight w:val="yellow"/>
        </w:rPr>
        <w:t>：</w:t>
      </w:r>
      <w:r w:rsidR="00413E2D" w:rsidRPr="00413E2D">
        <w:rPr>
          <w:rFonts w:hint="eastAsia"/>
          <w:b/>
          <w:bCs/>
          <w:highlight w:val="yellow"/>
        </w:rPr>
        <w:t>〒</w:t>
      </w:r>
      <w:r w:rsidR="00413E2D" w:rsidRPr="00413E2D">
        <w:rPr>
          <w:rFonts w:hint="eastAsia"/>
          <w:b/>
          <w:bCs/>
          <w:highlight w:val="yellow"/>
        </w:rPr>
        <w:t>085-8533</w:t>
      </w:r>
      <w:r w:rsidR="00783333" w:rsidRPr="00413E2D">
        <w:rPr>
          <w:rFonts w:hint="eastAsia"/>
          <w:b/>
          <w:bCs/>
          <w:highlight w:val="yellow"/>
        </w:rPr>
        <w:t xml:space="preserve">　</w:t>
      </w:r>
      <w:r w:rsidR="00413E2D" w:rsidRPr="00413E2D">
        <w:rPr>
          <w:rFonts w:hint="eastAsia"/>
          <w:b/>
          <w:bCs/>
          <w:highlight w:val="yellow"/>
        </w:rPr>
        <w:t>北海道釧路市中園町</w:t>
      </w:r>
      <w:r w:rsidR="00413E2D" w:rsidRPr="00413E2D">
        <w:rPr>
          <w:rFonts w:hint="eastAsia"/>
          <w:b/>
          <w:bCs/>
          <w:highlight w:val="yellow"/>
        </w:rPr>
        <w:t>13</w:t>
      </w:r>
      <w:r w:rsidR="00413E2D" w:rsidRPr="00413E2D">
        <w:rPr>
          <w:rFonts w:hint="eastAsia"/>
          <w:b/>
          <w:bCs/>
          <w:highlight w:val="yellow"/>
        </w:rPr>
        <w:t>番</w:t>
      </w:r>
      <w:r w:rsidR="00413E2D" w:rsidRPr="00413E2D">
        <w:rPr>
          <w:rFonts w:hint="eastAsia"/>
          <w:b/>
          <w:bCs/>
          <w:highlight w:val="yellow"/>
        </w:rPr>
        <w:t>23</w:t>
      </w:r>
      <w:r w:rsidR="00413E2D" w:rsidRPr="00413E2D">
        <w:rPr>
          <w:rFonts w:hint="eastAsia"/>
          <w:b/>
          <w:bCs/>
          <w:highlight w:val="yellow"/>
        </w:rPr>
        <w:t>号</w:t>
      </w:r>
    </w:p>
    <w:p w14:paraId="04565F6D" w14:textId="09BA9CBC" w:rsidR="00783333" w:rsidRPr="00413E2D" w:rsidRDefault="00783333" w:rsidP="00CF1EB6">
      <w:pPr>
        <w:rPr>
          <w:b/>
          <w:bCs/>
        </w:rPr>
      </w:pPr>
      <w:r w:rsidRPr="00413E2D">
        <w:rPr>
          <w:rFonts w:hint="eastAsia"/>
          <w:b/>
          <w:bCs/>
          <w:highlight w:val="yellow"/>
        </w:rPr>
        <w:t>電話番号：</w:t>
      </w:r>
      <w:r w:rsidR="00413E2D" w:rsidRPr="00413E2D">
        <w:rPr>
          <w:rFonts w:hint="eastAsia"/>
          <w:b/>
          <w:bCs/>
          <w:highlight w:val="yellow"/>
        </w:rPr>
        <w:t>0154-22-7191</w:t>
      </w:r>
      <w:r w:rsidR="00413E2D" w:rsidRPr="00413E2D">
        <w:rPr>
          <w:rFonts w:hint="eastAsia"/>
          <w:b/>
          <w:bCs/>
          <w:highlight w:val="yellow"/>
        </w:rPr>
        <w:t>（代表）</w:t>
      </w:r>
    </w:p>
    <w:p w14:paraId="0389B014" w14:textId="1DE3E506" w:rsidR="00783333" w:rsidRDefault="00783333" w:rsidP="00CF1EB6"/>
    <w:p w14:paraId="1285FEE1" w14:textId="77777777" w:rsidR="00783333" w:rsidRDefault="00783333" w:rsidP="00CF1EB6"/>
    <w:p w14:paraId="4FD22972" w14:textId="4AD5D6CB" w:rsidR="00CF1EB6" w:rsidRDefault="00783333" w:rsidP="00CF1EB6">
      <w:r w:rsidRPr="00783333">
        <w:t>この情報は一定期間公開し、対象患者さんに周知します。ご不明な点がある場合には、遠慮なくご相談ください。</w:t>
      </w:r>
    </w:p>
    <w:p w14:paraId="3477DAB7" w14:textId="77777777" w:rsidR="00CF1EB6" w:rsidRDefault="00CF1EB6" w:rsidP="00CF1EB6"/>
    <w:p w14:paraId="0AC8F7B3" w14:textId="77777777" w:rsidR="00CF1EB6" w:rsidRDefault="00CF1EB6" w:rsidP="0035309A"/>
    <w:sectPr w:rsidR="00CF1EB6">
      <w:pgSz w:w="12240" w:h="15840"/>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2B43D" w14:textId="77777777" w:rsidR="001A6FB7" w:rsidRDefault="001A6FB7" w:rsidP="006401EC">
      <w:pPr>
        <w:spacing w:after="0" w:line="240" w:lineRule="auto"/>
      </w:pPr>
      <w:r>
        <w:separator/>
      </w:r>
    </w:p>
  </w:endnote>
  <w:endnote w:type="continuationSeparator" w:id="0">
    <w:p w14:paraId="1288D677" w14:textId="77777777" w:rsidR="001A6FB7" w:rsidRDefault="001A6FB7" w:rsidP="0064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0DC42" w14:textId="77777777" w:rsidR="001A6FB7" w:rsidRDefault="001A6FB7" w:rsidP="006401EC">
      <w:pPr>
        <w:spacing w:after="0" w:line="240" w:lineRule="auto"/>
      </w:pPr>
      <w:r>
        <w:separator/>
      </w:r>
    </w:p>
  </w:footnote>
  <w:footnote w:type="continuationSeparator" w:id="0">
    <w:p w14:paraId="45899D4A" w14:textId="77777777" w:rsidR="001A6FB7" w:rsidRDefault="001A6FB7" w:rsidP="006401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408C8"/>
    <w:multiLevelType w:val="multilevel"/>
    <w:tmpl w:val="1A5C8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492DA1"/>
    <w:multiLevelType w:val="hybridMultilevel"/>
    <w:tmpl w:val="1ABCFCDE"/>
    <w:lvl w:ilvl="0" w:tplc="504E14B0">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22B536FE"/>
    <w:multiLevelType w:val="hybridMultilevel"/>
    <w:tmpl w:val="B9CA1F7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6247928">
    <w:abstractNumId w:val="0"/>
  </w:num>
  <w:num w:numId="2" w16cid:durableId="468979066">
    <w:abstractNumId w:val="2"/>
  </w:num>
  <w:num w:numId="3" w16cid:durableId="1062486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trackRevisions/>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23D"/>
    <w:rsid w:val="000345D5"/>
    <w:rsid w:val="00034D47"/>
    <w:rsid w:val="00052B39"/>
    <w:rsid w:val="001A6FB7"/>
    <w:rsid w:val="001B4761"/>
    <w:rsid w:val="001C0811"/>
    <w:rsid w:val="001C4205"/>
    <w:rsid w:val="002046FD"/>
    <w:rsid w:val="002519CF"/>
    <w:rsid w:val="00295DF8"/>
    <w:rsid w:val="002D2717"/>
    <w:rsid w:val="003011F6"/>
    <w:rsid w:val="00330C13"/>
    <w:rsid w:val="0035309A"/>
    <w:rsid w:val="003A3BC8"/>
    <w:rsid w:val="003B1C62"/>
    <w:rsid w:val="003E64A8"/>
    <w:rsid w:val="00413E2D"/>
    <w:rsid w:val="004B0D47"/>
    <w:rsid w:val="004F60BB"/>
    <w:rsid w:val="005C2038"/>
    <w:rsid w:val="005D2865"/>
    <w:rsid w:val="00611E13"/>
    <w:rsid w:val="006401EC"/>
    <w:rsid w:val="006E05FA"/>
    <w:rsid w:val="00736FB4"/>
    <w:rsid w:val="00755F29"/>
    <w:rsid w:val="00783333"/>
    <w:rsid w:val="007B63C4"/>
    <w:rsid w:val="007F1123"/>
    <w:rsid w:val="00875069"/>
    <w:rsid w:val="008A0A03"/>
    <w:rsid w:val="008E158D"/>
    <w:rsid w:val="008F2286"/>
    <w:rsid w:val="00912835"/>
    <w:rsid w:val="00931479"/>
    <w:rsid w:val="009418CA"/>
    <w:rsid w:val="00990C5A"/>
    <w:rsid w:val="009E2D92"/>
    <w:rsid w:val="00A120E6"/>
    <w:rsid w:val="00A876D2"/>
    <w:rsid w:val="00AA49A2"/>
    <w:rsid w:val="00B06884"/>
    <w:rsid w:val="00B726C1"/>
    <w:rsid w:val="00BB1EA5"/>
    <w:rsid w:val="00C621AB"/>
    <w:rsid w:val="00C7339F"/>
    <w:rsid w:val="00C86A0F"/>
    <w:rsid w:val="00CB478B"/>
    <w:rsid w:val="00CC0B58"/>
    <w:rsid w:val="00CF1EB6"/>
    <w:rsid w:val="00D05C29"/>
    <w:rsid w:val="00D14CE7"/>
    <w:rsid w:val="00D71061"/>
    <w:rsid w:val="00D92AB0"/>
    <w:rsid w:val="00DF1E37"/>
    <w:rsid w:val="00E008BA"/>
    <w:rsid w:val="00E32BBC"/>
    <w:rsid w:val="00E94319"/>
    <w:rsid w:val="00F26901"/>
    <w:rsid w:val="00F30439"/>
    <w:rsid w:val="00F8307C"/>
    <w:rsid w:val="00F84EF9"/>
    <w:rsid w:val="00F977D5"/>
    <w:rsid w:val="00FE7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5763EF"/>
  <w15:chartTrackingRefBased/>
  <w15:docId w15:val="{1E132E36-4E45-40D9-A77F-F2D966963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2D92"/>
  </w:style>
  <w:style w:type="paragraph" w:styleId="1">
    <w:name w:val="heading 1"/>
    <w:basedOn w:val="a"/>
    <w:next w:val="a"/>
    <w:link w:val="10"/>
    <w:uiPriority w:val="9"/>
    <w:qFormat/>
    <w:rsid w:val="00FE72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E72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E723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E723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E723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E723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E723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E723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E723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E723D"/>
    <w:rPr>
      <w:rFonts w:asciiTheme="majorHAnsi" w:eastAsiaTheme="majorEastAsia" w:hAnsiTheme="majorHAnsi" w:cstheme="majorBidi"/>
      <w:color w:val="0F4761" w:themeColor="accent1" w:themeShade="BF"/>
      <w:sz w:val="40"/>
      <w:szCs w:val="40"/>
    </w:rPr>
  </w:style>
  <w:style w:type="character" w:customStyle="1" w:styleId="20">
    <w:name w:val="見出し 2 (文字)"/>
    <w:basedOn w:val="a0"/>
    <w:link w:val="2"/>
    <w:uiPriority w:val="9"/>
    <w:semiHidden/>
    <w:rsid w:val="00FE723D"/>
    <w:rPr>
      <w:rFonts w:asciiTheme="majorHAnsi" w:eastAsiaTheme="majorEastAsia" w:hAnsiTheme="majorHAnsi" w:cstheme="majorBidi"/>
      <w:color w:val="0F4761" w:themeColor="accent1" w:themeShade="BF"/>
      <w:sz w:val="32"/>
      <w:szCs w:val="32"/>
    </w:rPr>
  </w:style>
  <w:style w:type="character" w:customStyle="1" w:styleId="30">
    <w:name w:val="見出し 3 (文字)"/>
    <w:basedOn w:val="a0"/>
    <w:link w:val="3"/>
    <w:uiPriority w:val="9"/>
    <w:semiHidden/>
    <w:rsid w:val="00FE723D"/>
    <w:rPr>
      <w:rFonts w:eastAsiaTheme="majorEastAsia" w:cstheme="majorBidi"/>
      <w:color w:val="0F4761" w:themeColor="accent1" w:themeShade="BF"/>
      <w:sz w:val="28"/>
      <w:szCs w:val="28"/>
    </w:rPr>
  </w:style>
  <w:style w:type="character" w:customStyle="1" w:styleId="40">
    <w:name w:val="見出し 4 (文字)"/>
    <w:basedOn w:val="a0"/>
    <w:link w:val="4"/>
    <w:uiPriority w:val="9"/>
    <w:semiHidden/>
    <w:rsid w:val="00FE723D"/>
    <w:rPr>
      <w:rFonts w:eastAsiaTheme="majorEastAsia" w:cstheme="majorBidi"/>
      <w:i/>
      <w:iCs/>
      <w:color w:val="0F4761" w:themeColor="accent1" w:themeShade="BF"/>
    </w:rPr>
  </w:style>
  <w:style w:type="character" w:customStyle="1" w:styleId="50">
    <w:name w:val="見出し 5 (文字)"/>
    <w:basedOn w:val="a0"/>
    <w:link w:val="5"/>
    <w:uiPriority w:val="9"/>
    <w:semiHidden/>
    <w:rsid w:val="00FE723D"/>
    <w:rPr>
      <w:rFonts w:eastAsiaTheme="majorEastAsia" w:cstheme="majorBidi"/>
      <w:color w:val="0F4761" w:themeColor="accent1" w:themeShade="BF"/>
    </w:rPr>
  </w:style>
  <w:style w:type="character" w:customStyle="1" w:styleId="60">
    <w:name w:val="見出し 6 (文字)"/>
    <w:basedOn w:val="a0"/>
    <w:link w:val="6"/>
    <w:uiPriority w:val="9"/>
    <w:semiHidden/>
    <w:rsid w:val="00FE723D"/>
    <w:rPr>
      <w:rFonts w:eastAsiaTheme="majorEastAsia" w:cstheme="majorBidi"/>
      <w:i/>
      <w:iCs/>
      <w:color w:val="595959" w:themeColor="text1" w:themeTint="A6"/>
    </w:rPr>
  </w:style>
  <w:style w:type="character" w:customStyle="1" w:styleId="70">
    <w:name w:val="見出し 7 (文字)"/>
    <w:basedOn w:val="a0"/>
    <w:link w:val="7"/>
    <w:uiPriority w:val="9"/>
    <w:semiHidden/>
    <w:rsid w:val="00FE723D"/>
    <w:rPr>
      <w:rFonts w:eastAsiaTheme="majorEastAsia" w:cstheme="majorBidi"/>
      <w:color w:val="595959" w:themeColor="text1" w:themeTint="A6"/>
    </w:rPr>
  </w:style>
  <w:style w:type="character" w:customStyle="1" w:styleId="80">
    <w:name w:val="見出し 8 (文字)"/>
    <w:basedOn w:val="a0"/>
    <w:link w:val="8"/>
    <w:uiPriority w:val="9"/>
    <w:semiHidden/>
    <w:rsid w:val="00FE723D"/>
    <w:rPr>
      <w:rFonts w:eastAsiaTheme="majorEastAsia" w:cstheme="majorBidi"/>
      <w:i/>
      <w:iCs/>
      <w:color w:val="272727" w:themeColor="text1" w:themeTint="D8"/>
    </w:rPr>
  </w:style>
  <w:style w:type="character" w:customStyle="1" w:styleId="90">
    <w:name w:val="見出し 9 (文字)"/>
    <w:basedOn w:val="a0"/>
    <w:link w:val="9"/>
    <w:uiPriority w:val="9"/>
    <w:semiHidden/>
    <w:rsid w:val="00FE723D"/>
    <w:rPr>
      <w:rFonts w:eastAsiaTheme="majorEastAsia" w:cstheme="majorBidi"/>
      <w:color w:val="272727" w:themeColor="text1" w:themeTint="D8"/>
    </w:rPr>
  </w:style>
  <w:style w:type="paragraph" w:styleId="a3">
    <w:name w:val="Title"/>
    <w:basedOn w:val="a"/>
    <w:next w:val="a"/>
    <w:link w:val="a4"/>
    <w:uiPriority w:val="10"/>
    <w:qFormat/>
    <w:rsid w:val="00FE72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E72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723D"/>
    <w:pPr>
      <w:numPr>
        <w:ilvl w:val="1"/>
      </w:numPr>
    </w:pPr>
    <w:rPr>
      <w:rFonts w:eastAsiaTheme="majorEastAsia" w:cstheme="majorBidi"/>
      <w:color w:val="595959" w:themeColor="text1" w:themeTint="A6"/>
      <w:spacing w:val="15"/>
      <w:sz w:val="28"/>
      <w:szCs w:val="28"/>
    </w:rPr>
  </w:style>
  <w:style w:type="character" w:customStyle="1" w:styleId="a6">
    <w:name w:val="副題 (文字)"/>
    <w:basedOn w:val="a0"/>
    <w:link w:val="a5"/>
    <w:uiPriority w:val="11"/>
    <w:rsid w:val="00FE723D"/>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FE723D"/>
    <w:pPr>
      <w:spacing w:before="160"/>
      <w:jc w:val="center"/>
    </w:pPr>
    <w:rPr>
      <w:i/>
      <w:iCs/>
      <w:color w:val="404040" w:themeColor="text1" w:themeTint="BF"/>
    </w:rPr>
  </w:style>
  <w:style w:type="character" w:customStyle="1" w:styleId="a8">
    <w:name w:val="引用文 (文字)"/>
    <w:basedOn w:val="a0"/>
    <w:link w:val="a7"/>
    <w:uiPriority w:val="29"/>
    <w:rsid w:val="00FE723D"/>
    <w:rPr>
      <w:i/>
      <w:iCs/>
      <w:color w:val="404040" w:themeColor="text1" w:themeTint="BF"/>
    </w:rPr>
  </w:style>
  <w:style w:type="paragraph" w:styleId="a9">
    <w:name w:val="List Paragraph"/>
    <w:basedOn w:val="a"/>
    <w:uiPriority w:val="34"/>
    <w:qFormat/>
    <w:rsid w:val="00FE723D"/>
    <w:pPr>
      <w:ind w:left="720"/>
      <w:contextualSpacing/>
    </w:pPr>
  </w:style>
  <w:style w:type="character" w:styleId="21">
    <w:name w:val="Intense Emphasis"/>
    <w:basedOn w:val="a0"/>
    <w:uiPriority w:val="21"/>
    <w:qFormat/>
    <w:rsid w:val="00FE723D"/>
    <w:rPr>
      <w:i/>
      <w:iCs/>
      <w:color w:val="0F4761" w:themeColor="accent1" w:themeShade="BF"/>
    </w:rPr>
  </w:style>
  <w:style w:type="paragraph" w:styleId="22">
    <w:name w:val="Intense Quote"/>
    <w:basedOn w:val="a"/>
    <w:next w:val="a"/>
    <w:link w:val="23"/>
    <w:uiPriority w:val="30"/>
    <w:qFormat/>
    <w:rsid w:val="00FE72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E723D"/>
    <w:rPr>
      <w:i/>
      <w:iCs/>
      <w:color w:val="0F4761" w:themeColor="accent1" w:themeShade="BF"/>
    </w:rPr>
  </w:style>
  <w:style w:type="character" w:styleId="24">
    <w:name w:val="Intense Reference"/>
    <w:basedOn w:val="a0"/>
    <w:uiPriority w:val="32"/>
    <w:qFormat/>
    <w:rsid w:val="00FE723D"/>
    <w:rPr>
      <w:b/>
      <w:bCs/>
      <w:smallCaps/>
      <w:color w:val="0F4761" w:themeColor="accent1" w:themeShade="BF"/>
      <w:spacing w:val="5"/>
    </w:rPr>
  </w:style>
  <w:style w:type="paragraph" w:styleId="aa">
    <w:name w:val="Revision"/>
    <w:hidden/>
    <w:uiPriority w:val="99"/>
    <w:semiHidden/>
    <w:rsid w:val="007B63C4"/>
    <w:pPr>
      <w:spacing w:after="0" w:line="240" w:lineRule="auto"/>
    </w:pPr>
  </w:style>
  <w:style w:type="character" w:styleId="ab">
    <w:name w:val="annotation reference"/>
    <w:basedOn w:val="a0"/>
    <w:uiPriority w:val="99"/>
    <w:semiHidden/>
    <w:unhideWhenUsed/>
    <w:rsid w:val="00990C5A"/>
    <w:rPr>
      <w:sz w:val="18"/>
      <w:szCs w:val="18"/>
    </w:rPr>
  </w:style>
  <w:style w:type="paragraph" w:styleId="ac">
    <w:name w:val="annotation text"/>
    <w:basedOn w:val="a"/>
    <w:link w:val="ad"/>
    <w:uiPriority w:val="99"/>
    <w:unhideWhenUsed/>
    <w:rsid w:val="00990C5A"/>
  </w:style>
  <w:style w:type="character" w:customStyle="1" w:styleId="ad">
    <w:name w:val="コメント文字列 (文字)"/>
    <w:basedOn w:val="a0"/>
    <w:link w:val="ac"/>
    <w:uiPriority w:val="99"/>
    <w:rsid w:val="00990C5A"/>
  </w:style>
  <w:style w:type="paragraph" w:styleId="ae">
    <w:name w:val="annotation subject"/>
    <w:basedOn w:val="ac"/>
    <w:next w:val="ac"/>
    <w:link w:val="af"/>
    <w:uiPriority w:val="99"/>
    <w:semiHidden/>
    <w:unhideWhenUsed/>
    <w:rsid w:val="00990C5A"/>
    <w:rPr>
      <w:b/>
      <w:bCs/>
    </w:rPr>
  </w:style>
  <w:style w:type="character" w:customStyle="1" w:styleId="af">
    <w:name w:val="コメント内容 (文字)"/>
    <w:basedOn w:val="ad"/>
    <w:link w:val="ae"/>
    <w:uiPriority w:val="99"/>
    <w:semiHidden/>
    <w:rsid w:val="00990C5A"/>
    <w:rPr>
      <w:b/>
      <w:bCs/>
    </w:rPr>
  </w:style>
  <w:style w:type="character" w:styleId="af0">
    <w:name w:val="Hyperlink"/>
    <w:basedOn w:val="a0"/>
    <w:uiPriority w:val="99"/>
    <w:unhideWhenUsed/>
    <w:rsid w:val="00611E13"/>
    <w:rPr>
      <w:color w:val="467886" w:themeColor="hyperlink"/>
      <w:u w:val="single"/>
    </w:rPr>
  </w:style>
  <w:style w:type="character" w:styleId="af1">
    <w:name w:val="Unresolved Mention"/>
    <w:basedOn w:val="a0"/>
    <w:uiPriority w:val="99"/>
    <w:semiHidden/>
    <w:unhideWhenUsed/>
    <w:rsid w:val="00611E13"/>
    <w:rPr>
      <w:color w:val="605E5C"/>
      <w:shd w:val="clear" w:color="auto" w:fill="E1DFDD"/>
    </w:rPr>
  </w:style>
  <w:style w:type="paragraph" w:styleId="af2">
    <w:name w:val="header"/>
    <w:basedOn w:val="a"/>
    <w:link w:val="af3"/>
    <w:uiPriority w:val="99"/>
    <w:unhideWhenUsed/>
    <w:rsid w:val="006401EC"/>
    <w:pPr>
      <w:tabs>
        <w:tab w:val="center" w:pos="4252"/>
        <w:tab w:val="right" w:pos="8504"/>
      </w:tabs>
      <w:snapToGrid w:val="0"/>
    </w:pPr>
  </w:style>
  <w:style w:type="character" w:customStyle="1" w:styleId="af3">
    <w:name w:val="ヘッダー (文字)"/>
    <w:basedOn w:val="a0"/>
    <w:link w:val="af2"/>
    <w:uiPriority w:val="99"/>
    <w:rsid w:val="006401EC"/>
  </w:style>
  <w:style w:type="paragraph" w:styleId="af4">
    <w:name w:val="footer"/>
    <w:basedOn w:val="a"/>
    <w:link w:val="af5"/>
    <w:uiPriority w:val="99"/>
    <w:unhideWhenUsed/>
    <w:rsid w:val="006401EC"/>
    <w:pPr>
      <w:tabs>
        <w:tab w:val="center" w:pos="4252"/>
        <w:tab w:val="right" w:pos="8504"/>
      </w:tabs>
      <w:snapToGrid w:val="0"/>
    </w:pPr>
  </w:style>
  <w:style w:type="character" w:customStyle="1" w:styleId="af5">
    <w:name w:val="フッター (文字)"/>
    <w:basedOn w:val="a0"/>
    <w:link w:val="af4"/>
    <w:uiPriority w:val="99"/>
    <w:rsid w:val="00640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121112">
      <w:bodyDiv w:val="1"/>
      <w:marLeft w:val="0"/>
      <w:marRight w:val="0"/>
      <w:marTop w:val="0"/>
      <w:marBottom w:val="0"/>
      <w:divBdr>
        <w:top w:val="none" w:sz="0" w:space="0" w:color="auto"/>
        <w:left w:val="none" w:sz="0" w:space="0" w:color="auto"/>
        <w:bottom w:val="none" w:sz="0" w:space="0" w:color="auto"/>
        <w:right w:val="none" w:sz="0" w:space="0" w:color="auto"/>
      </w:divBdr>
    </w:div>
    <w:div w:id="735321879">
      <w:bodyDiv w:val="1"/>
      <w:marLeft w:val="0"/>
      <w:marRight w:val="0"/>
      <w:marTop w:val="0"/>
      <w:marBottom w:val="0"/>
      <w:divBdr>
        <w:top w:val="none" w:sz="0" w:space="0" w:color="auto"/>
        <w:left w:val="none" w:sz="0" w:space="0" w:color="auto"/>
        <w:bottom w:val="none" w:sz="0" w:space="0" w:color="auto"/>
        <w:right w:val="none" w:sz="0" w:space="0" w:color="auto"/>
      </w:divBdr>
    </w:div>
    <w:div w:id="1478496684">
      <w:bodyDiv w:val="1"/>
      <w:marLeft w:val="0"/>
      <w:marRight w:val="0"/>
      <w:marTop w:val="0"/>
      <w:marBottom w:val="0"/>
      <w:divBdr>
        <w:top w:val="none" w:sz="0" w:space="0" w:color="auto"/>
        <w:left w:val="none" w:sz="0" w:space="0" w:color="auto"/>
        <w:bottom w:val="none" w:sz="0" w:space="0" w:color="auto"/>
        <w:right w:val="none" w:sz="0" w:space="0" w:color="auto"/>
      </w:divBdr>
    </w:div>
    <w:div w:id="180519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14F72-7B5F-4D64-8276-C20B8493E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259</Words>
  <Characters>1480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Tomoyoshi Nakano</dc:creator>
  <cp:keywords/>
  <dc:description/>
  <cp:lastModifiedBy>藤田裕之 釧路労災事務局</cp:lastModifiedBy>
  <cp:revision>2</cp:revision>
  <dcterms:created xsi:type="dcterms:W3CDTF">2025-09-10T05:29:00Z</dcterms:created>
  <dcterms:modified xsi:type="dcterms:W3CDTF">2025-09-10T05:29:00Z</dcterms:modified>
</cp:coreProperties>
</file>